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FA1" w:rsidRPr="00FE1FA1" w:rsidRDefault="00FE1FA1" w:rsidP="00FE1FA1">
      <w:pPr>
        <w:spacing w:before="100" w:beforeAutospacing="1" w:after="100" w:afterAutospacing="1" w:line="240" w:lineRule="auto"/>
        <w:outlineLvl w:val="2"/>
        <w:rPr>
          <w:rFonts w:ascii="Times New Roman" w:eastAsia="Times New Roman" w:hAnsi="Times New Roman" w:cs="Times New Roman"/>
          <w:b/>
          <w:bCs/>
          <w:sz w:val="27"/>
          <w:szCs w:val="27"/>
        </w:rPr>
      </w:pPr>
      <w:r w:rsidRPr="00FE1FA1">
        <w:rPr>
          <w:rFonts w:ascii="Times New Roman" w:eastAsia="Times New Roman" w:hAnsi="Times New Roman" w:cs="Times New Roman"/>
          <w:b/>
          <w:bCs/>
          <w:sz w:val="27"/>
          <w:szCs w:val="27"/>
        </w:rPr>
        <w:fldChar w:fldCharType="begin"/>
      </w:r>
      <w:r w:rsidRPr="00FE1FA1">
        <w:rPr>
          <w:rFonts w:ascii="Times New Roman" w:eastAsia="Times New Roman" w:hAnsi="Times New Roman" w:cs="Times New Roman"/>
          <w:b/>
          <w:bCs/>
          <w:sz w:val="27"/>
          <w:szCs w:val="27"/>
        </w:rPr>
        <w:instrText xml:space="preserve"> HYPERLINK "http://www.aaimedicine.com/blog/2016/03/the-compassionate-mind-a-new-approach-to-lifes-challenges/" \o "The Compassionate Mind: A New Approach to Life’s Challenges" </w:instrText>
      </w:r>
      <w:r w:rsidRPr="00FE1FA1">
        <w:rPr>
          <w:rFonts w:ascii="Times New Roman" w:eastAsia="Times New Roman" w:hAnsi="Times New Roman" w:cs="Times New Roman"/>
          <w:b/>
          <w:bCs/>
          <w:sz w:val="27"/>
          <w:szCs w:val="27"/>
        </w:rPr>
        <w:fldChar w:fldCharType="separate"/>
      </w:r>
      <w:r w:rsidRPr="00FE1FA1">
        <w:rPr>
          <w:rFonts w:ascii="Times New Roman" w:eastAsia="Times New Roman" w:hAnsi="Times New Roman" w:cs="Times New Roman"/>
          <w:b/>
          <w:bCs/>
          <w:color w:val="0000FF"/>
          <w:sz w:val="27"/>
          <w:szCs w:val="27"/>
          <w:u w:val="single"/>
        </w:rPr>
        <w:t>The Compassionate Mind: A New Approach to Life’s Challenges</w:t>
      </w:r>
      <w:r w:rsidRPr="00FE1FA1">
        <w:rPr>
          <w:rFonts w:ascii="Times New Roman" w:eastAsia="Times New Roman" w:hAnsi="Times New Roman" w:cs="Times New Roman"/>
          <w:b/>
          <w:bCs/>
          <w:sz w:val="27"/>
          <w:szCs w:val="27"/>
        </w:rPr>
        <w:fldChar w:fldCharType="end"/>
      </w:r>
    </w:p>
    <w:p w:rsidR="00FE1FA1" w:rsidRPr="00FE1FA1" w:rsidRDefault="00FE1FA1" w:rsidP="00FE1F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E1FA1">
        <w:rPr>
          <w:rFonts w:ascii="Times New Roman" w:eastAsia="Times New Roman" w:hAnsi="Times New Roman" w:cs="Times New Roman"/>
          <w:b/>
          <w:bCs/>
          <w:kern w:val="36"/>
          <w:sz w:val="48"/>
          <w:szCs w:val="48"/>
        </w:rPr>
        <w:t>The Compassionate Mind</w:t>
      </w:r>
      <w:proofErr w:type="gramStart"/>
      <w:r w:rsidRPr="00FE1FA1">
        <w:rPr>
          <w:rFonts w:ascii="Times New Roman" w:eastAsia="Times New Roman" w:hAnsi="Times New Roman" w:cs="Times New Roman"/>
          <w:b/>
          <w:bCs/>
          <w:kern w:val="36"/>
          <w:sz w:val="48"/>
          <w:szCs w:val="48"/>
        </w:rPr>
        <w:t>:</w:t>
      </w:r>
      <w:proofErr w:type="gramEnd"/>
      <w:r w:rsidRPr="00FE1FA1">
        <w:rPr>
          <w:rFonts w:ascii="Times New Roman" w:eastAsia="Times New Roman" w:hAnsi="Times New Roman" w:cs="Times New Roman"/>
          <w:b/>
          <w:bCs/>
          <w:kern w:val="36"/>
          <w:sz w:val="48"/>
          <w:szCs w:val="48"/>
        </w:rPr>
        <w:br/>
        <w:t>A New Approach to Life’s Challenges</w:t>
      </w:r>
    </w:p>
    <w:p w:rsidR="00FE1FA1" w:rsidRPr="000B7569" w:rsidRDefault="00FE1FA1" w:rsidP="000B7569">
      <w:pPr>
        <w:spacing w:before="100" w:beforeAutospacing="1" w:after="100" w:afterAutospacing="1" w:line="240" w:lineRule="auto"/>
        <w:jc w:val="center"/>
        <w:rPr>
          <w:rFonts w:ascii="Times New Roman" w:eastAsia="Times New Roman" w:hAnsi="Times New Roman" w:cs="Times New Roman"/>
          <w:bCs/>
          <w:sz w:val="24"/>
          <w:szCs w:val="24"/>
        </w:rPr>
      </w:pPr>
      <w:r w:rsidRPr="00FE1FA1">
        <w:rPr>
          <w:rFonts w:ascii="Times New Roman" w:eastAsia="Times New Roman" w:hAnsi="Times New Roman" w:cs="Times New Roman"/>
          <w:sz w:val="24"/>
          <w:szCs w:val="24"/>
        </w:rPr>
        <w:t>Written By: Paul Gilbert, PhD</w:t>
      </w:r>
      <w:r w:rsidRPr="00FE1FA1">
        <w:rPr>
          <w:rFonts w:ascii="Times New Roman" w:eastAsia="Times New Roman" w:hAnsi="Times New Roman" w:cs="Times New Roman"/>
          <w:sz w:val="24"/>
          <w:szCs w:val="24"/>
        </w:rPr>
        <w:br/>
        <w:t>Publisher: New Harbinger Publications Inc., 513 pages</w:t>
      </w:r>
      <w:r w:rsidRPr="00FE1FA1">
        <w:rPr>
          <w:rFonts w:ascii="Times New Roman" w:eastAsia="Times New Roman" w:hAnsi="Times New Roman" w:cs="Times New Roman"/>
          <w:sz w:val="24"/>
          <w:szCs w:val="24"/>
        </w:rPr>
        <w:br/>
        <w:t>Reviewed By: Dr. Susan Stuntzner PhD, LPC, CRC, NCC, DCC, FAPA</w:t>
      </w:r>
      <w:r w:rsidRPr="00FE1FA1">
        <w:rPr>
          <w:rFonts w:ascii="Times New Roman" w:eastAsia="Times New Roman" w:hAnsi="Times New Roman" w:cs="Times New Roman"/>
          <w:sz w:val="24"/>
          <w:szCs w:val="24"/>
        </w:rPr>
        <w:br/>
        <w:t>Assistant Professor</w:t>
      </w:r>
      <w:r w:rsidRPr="00FE1FA1">
        <w:rPr>
          <w:rFonts w:ascii="Times New Roman" w:eastAsia="Times New Roman" w:hAnsi="Times New Roman" w:cs="Times New Roman"/>
          <w:sz w:val="24"/>
          <w:szCs w:val="24"/>
        </w:rPr>
        <w:br/>
        <w:t>University of Texas Rio Grande Valley</w:t>
      </w:r>
      <w:r w:rsidRPr="00FE1FA1">
        <w:rPr>
          <w:rFonts w:ascii="Times New Roman" w:eastAsia="Times New Roman" w:hAnsi="Times New Roman" w:cs="Times New Roman"/>
          <w:sz w:val="24"/>
          <w:szCs w:val="24"/>
        </w:rPr>
        <w:br/>
        <w:t>School of Rehabilitation Services and Counseling</w:t>
      </w:r>
      <w:bookmarkStart w:id="0" w:name="_GoBack"/>
      <w:bookmarkEnd w:id="0"/>
      <w:r w:rsidRPr="000B7569">
        <w:rPr>
          <w:rFonts w:ascii="Times New Roman" w:eastAsia="Times New Roman" w:hAnsi="Times New Roman" w:cs="Times New Roman"/>
          <w:bCs/>
          <w:sz w:val="24"/>
          <w:szCs w:val="24"/>
        </w:rPr>
        <w:t>College of Health Affairs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Compassion and self-compassion have gained momentum as topics of interest to psychologists, counselors and allied helping professionals in the past decade. During this time, there has been an expansion and application of these skills and constructs to professions. This includes education and the teaching of children in the public school system, rehabilitation counseling and its application to the coping and adaptation needs and concerns of persons with disabilities (i.e.,  see Stuntzner, 2014a, 2014b; Stuntzner&amp; Dalton, 2014; Stuntzner&amp; Hartley, 2015), medicine as it may relate to patient care or self-care of the medical professional, as well as discussion and momentum towards how to integrate compassion and self-compassion into a societal paradigm and way of life.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Additionally, there has been an increase in the number of books written and published about these skills and approaches. These generally focus on specific parts of life such as weight loss and dieting (i.e., </w:t>
      </w:r>
      <w:r w:rsidRPr="00FE1FA1">
        <w:rPr>
          <w:rFonts w:ascii="Times New Roman" w:eastAsia="Times New Roman" w:hAnsi="Times New Roman" w:cs="Times New Roman"/>
          <w:i/>
          <w:iCs/>
          <w:sz w:val="24"/>
          <w:szCs w:val="24"/>
        </w:rPr>
        <w:t>The Self-compassion Diet: A Step-by-Step Program to Lose Weight with Loving Kindness</w:t>
      </w:r>
      <w:r w:rsidRPr="00FE1FA1">
        <w:rPr>
          <w:rFonts w:ascii="Times New Roman" w:eastAsia="Times New Roman" w:hAnsi="Times New Roman" w:cs="Times New Roman"/>
          <w:sz w:val="24"/>
          <w:szCs w:val="24"/>
        </w:rPr>
        <w:t xml:space="preserve">), self-esteem  (i.e., </w:t>
      </w:r>
      <w:r w:rsidRPr="00FE1FA1">
        <w:rPr>
          <w:rFonts w:ascii="Times New Roman" w:eastAsia="Times New Roman" w:hAnsi="Times New Roman" w:cs="Times New Roman"/>
          <w:i/>
          <w:iCs/>
          <w:sz w:val="24"/>
          <w:szCs w:val="24"/>
        </w:rPr>
        <w:t>Self-Compassion – I Don’t Have To Feel Better Than Others To Feel Good About Myself: Learn How To See Self Esteem Through The Lens Of Self-Love and Mindfulness and Cultivate The Courage To Be You</w:t>
      </w:r>
      <w:r w:rsidRPr="00FE1FA1">
        <w:rPr>
          <w:rFonts w:ascii="Times New Roman" w:eastAsia="Times New Roman" w:hAnsi="Times New Roman" w:cs="Times New Roman"/>
          <w:sz w:val="24"/>
          <w:szCs w:val="24"/>
        </w:rPr>
        <w:t xml:space="preserve">) and self-compassion and mindfulness practices as part of psychotherapy (i.e., </w:t>
      </w:r>
      <w:r w:rsidRPr="00FE1FA1">
        <w:rPr>
          <w:rFonts w:ascii="Times New Roman" w:eastAsia="Times New Roman" w:hAnsi="Times New Roman" w:cs="Times New Roman"/>
          <w:i/>
          <w:iCs/>
          <w:sz w:val="24"/>
          <w:szCs w:val="24"/>
        </w:rPr>
        <w:t>Self-Compassion in Psychotherapy: Mindfulness-Based Practices for Healing and Transformation</w:t>
      </w:r>
      <w:r w:rsidRPr="00FE1FA1">
        <w:rPr>
          <w:rFonts w:ascii="Times New Roman" w:eastAsia="Times New Roman" w:hAnsi="Times New Roman" w:cs="Times New Roman"/>
          <w:sz w:val="24"/>
          <w:szCs w:val="24"/>
        </w:rPr>
        <w:t>).</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Such a burgeon in awareness and application of compassion and self-compassion suggests that there is a need within our own culture to understand, study, and cultivate self-acceptance and kindness. Some of this need is evident as we live in a culture, while advanced in many ways, has not historically given people permission to be kind and compassionate towards themselves and more recently, towards others. Evidence of this is everywhere in our daily lives as there is increased pressure to perform, work harder and longer hours (sometimes without financial compensation), juggle multiple demands in an ever-changing society, survive and flourish in what may appear to be borderline-hostile work environments, and so forth.</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The point being that we live in era where there is heavy competition for jobs and many people feel the need to out-do the next person. Similarly, some feel it is hard to relax or give themselves permission to go on a vacation and ‘unplug’ from the computer or electronic devices (i.e., i-phones) out of concern they will miss an important memo. Related to this notion is the fact that </w:t>
      </w:r>
      <w:r w:rsidRPr="00FE1FA1">
        <w:rPr>
          <w:rFonts w:ascii="Times New Roman" w:eastAsia="Times New Roman" w:hAnsi="Times New Roman" w:cs="Times New Roman"/>
          <w:sz w:val="24"/>
          <w:szCs w:val="24"/>
        </w:rPr>
        <w:lastRenderedPageBreak/>
        <w:t>much of our culture is very ‘production-oriented’ and is based on work and the perceived value it holds.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While employment and work are definitely important and a necessary component of life, so is the need to learn about, understand, value, and practice life-affirming skills such as compassion and self-compassion. Gilbert’s book, “</w:t>
      </w:r>
      <w:r w:rsidRPr="00FE1FA1">
        <w:rPr>
          <w:rFonts w:ascii="Times New Roman" w:eastAsia="Times New Roman" w:hAnsi="Times New Roman" w:cs="Times New Roman"/>
          <w:i/>
          <w:iCs/>
          <w:sz w:val="24"/>
          <w:szCs w:val="24"/>
        </w:rPr>
        <w:t>The Compassionate Mind: A New Approach to Life’s Challenges</w:t>
      </w:r>
      <w:r w:rsidRPr="00FE1FA1">
        <w:rPr>
          <w:rFonts w:ascii="Times New Roman" w:eastAsia="Times New Roman" w:hAnsi="Times New Roman" w:cs="Times New Roman"/>
          <w:sz w:val="24"/>
          <w:szCs w:val="24"/>
        </w:rPr>
        <w:t>” helps bring to light the struggle society (and the world as a collective) has in relation to understanding the ways of being, living and approaching life from an evolutionary standpoint and how those same ways of living, currently, can hinder and hurt us.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For example, thousands of years ago, people and tribes had to be on guard for threats and danger on a regular basis. Survival was based on their ability to ward off possible threats; thus, their brains were hard-wired for anxiety, concern, and self-protection which were all essential. Gilbert (2009) also sheds understanding that the “primitive” and old ways of living were functional, at the time, and necessary but that they may not be so presently. Related to the evolutionary skills of man-kind is the notion that people are a by-product and influence of history, their biological-inherited genes, and of their upbringing. Gilbert (2009) repeatedly reinforces throughout the book that much of how we are today (as human beings) is evolutionary, in our genes and for those reasons </w:t>
      </w:r>
      <w:r w:rsidRPr="00FE1FA1">
        <w:rPr>
          <w:rFonts w:ascii="Times New Roman" w:eastAsia="Times New Roman" w:hAnsi="Times New Roman" w:cs="Times New Roman"/>
          <w:i/>
          <w:iCs/>
          <w:sz w:val="24"/>
          <w:szCs w:val="24"/>
        </w:rPr>
        <w:t>is not our fault</w:t>
      </w:r>
      <w:r w:rsidRPr="00FE1FA1">
        <w:rPr>
          <w:rFonts w:ascii="Times New Roman" w:eastAsia="Times New Roman" w:hAnsi="Times New Roman" w:cs="Times New Roman"/>
          <w:sz w:val="24"/>
          <w:szCs w:val="24"/>
        </w:rPr>
        <w:t>.</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The concept of something (i.e., a personal trait or characteristic) </w:t>
      </w:r>
      <w:r w:rsidRPr="00FE1FA1">
        <w:rPr>
          <w:rFonts w:ascii="Times New Roman" w:eastAsia="Times New Roman" w:hAnsi="Times New Roman" w:cs="Times New Roman"/>
          <w:i/>
          <w:iCs/>
          <w:sz w:val="24"/>
          <w:szCs w:val="24"/>
        </w:rPr>
        <w:t>not being our fault</w:t>
      </w:r>
      <w:r w:rsidRPr="00FE1FA1">
        <w:rPr>
          <w:rFonts w:ascii="Times New Roman" w:eastAsia="Times New Roman" w:hAnsi="Times New Roman" w:cs="Times New Roman"/>
          <w:sz w:val="24"/>
          <w:szCs w:val="24"/>
        </w:rPr>
        <w:t xml:space="preserve"> is an interesting one to consider, especially in an era where much of societal behavior focuses on “who is at fault” for something. According to Gilbert (2009), however, much of our undesirable traits can be viewed as a product of the past. These were useful and invaluable for survival when life was much harder and not as ‘comfortable’ as it is today. Much of the human-condition is explained as that which is biological, inherited, and conditioned or learned, and therefore, not our fault, is an interesting perspective for many reasons.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First is the fact that much of what has been written about compassion and/or self-compassion has been derived from Buddhist psychology or spiritual practices. In this book, although these concepts are mentioned, they are not the focus of it. Rather, much of the context and the first half of the book explain the rationale for people being who and how they are from an evolutionary and a brain-functioning perspective.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Second is that if our brain is ‘hard-wired’ to be a certain way to help promote survival at in the past, there is no need to ‘beat one’s self up’ for not being more compassionate or self-compassionate. Third is the connection between how people are raised and their ability to be compassionate and self-compassionate. Throughout the book, Gilbert shares that people who experience difficult or traumatic experiences (i.e., abandonment, lack of parental comforting or emotional soothing, abuse), torture, and earlier developmental life challenges are likely to have some kind of alteration in relation to brain development and maturation. As a result, people’s brains are affected or hindered in their ability to identify and practice self-calming and compassionate approaches as a natural way of life.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Fourth is the notion that peoples’ brains evolve and change throughout life and the lifespan. More specifically, as people go through life and have experiences, they are also afforded </w:t>
      </w:r>
      <w:r w:rsidRPr="00FE1FA1">
        <w:rPr>
          <w:rFonts w:ascii="Times New Roman" w:eastAsia="Times New Roman" w:hAnsi="Times New Roman" w:cs="Times New Roman"/>
          <w:sz w:val="24"/>
          <w:szCs w:val="24"/>
        </w:rPr>
        <w:lastRenderedPageBreak/>
        <w:t>opportunities to interpret situations and to change their focus, intention and their brains for the better. Understanding this concept is important because it points out the fact that regardless of a person’s genetic disposition or life events, s/he can change one’s brain, its wiring, functioning and capabilities.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An example of this is a quote Gilbert (2009) shares extensively throughout, “Neurons that fire together, wire together……” The fundamental take away from this quote is the idea that people can choose to change their focus (i.e., focus on compassion and the cultivation of self-compassion versus operating according to threat, loss, safety, and survival). If they train their brain to be more kind, loving, tolerant, and self-compassionate, it will follow-suit and begin to function accordingly. Similarly, if people behave and react according to the ‘old brain’ patterns (i.e., anxiety, angst, threat/safety), so will their brain.</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Fifth is the idea that change is possible and that there is a solution for better living. As the reader, it was helpful to fully consider the past and the way people’s brains have functioned and evolved over time, but it was also invaluable to understand how our “old brains” or ways of keeping ourselves safe were simply trying to help us survive until we could get to a better, more kind and loving place. Chapter 6 helped set the stage for exploring the connection between a person’s thoughts, feeling, and brain functioning.</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Gilbert (2009) references that change is not easy but it is possible. He also begins to set the stage to assert that people can cultivate self-compassion and self-soothing as viable and healthier alternatives to self-criticism and judgment. He further explains that compassion and self-compassion can be used as a new “mind pattern” or generator for our brains and that as people learn to cultivate compassion within themselves, they may also experience changes in motivations and personal competencies (p. 192). All of these changes translate into an improved sense of well-being.</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The second half of the book focuses extensively on information, skills, and exercises the reader can use to build and cultivate self-compassion and to create a more compassionate mind-set. Collectively speaking, it is the reader’s experience that the chapters are presented along a developmental continuum. For instance, Chapter 7 introduces the concept of deep breathing, followed by mindful breathing, mindfulness, mindful relaxing, exercises and suggestions for applying relaxation techniques to a person’s everyday life.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Introducing mindfulness and self-compassion appears to be fairly common among teachers and trainers due to the fact that these skills can help people learn to quiet their mind, listen to their breathing, and tune into their inner body experiences. Similarly, for those who are not used to practicing or integrating self-compassion and mindfulness techniques, learning to quiet one’s mind and experience one’s bodily sensations and feelings can be challenging until they become more accustomed to their regular practice. For this reason, such approaches are sound beginning steps.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Chapter 8 covers a number of exercises pertaining to compassion cultivation and mental imagery. Of importance is the idea that compassion-cultivation does not mean people will not experience hard or different times: challenges, hurt, and pain are a part of life. But, what can </w:t>
      </w:r>
      <w:r w:rsidRPr="00FE1FA1">
        <w:rPr>
          <w:rFonts w:ascii="Times New Roman" w:eastAsia="Times New Roman" w:hAnsi="Times New Roman" w:cs="Times New Roman"/>
          <w:sz w:val="24"/>
          <w:szCs w:val="24"/>
        </w:rPr>
        <w:lastRenderedPageBreak/>
        <w:t>happen through the development of self-compassion is an alternative way to face, cope with, and address the pains we encounter (p. 242). Because some people have difficulty embracing and allowing themselves to be self-compassionate, the author suggests that people try to recall someone they know “who was caring, kind,  and warm towards them” at an earlier time in life as part of this process (p. 246).</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The reader is encouraged to remember an event that was too difficult, so as prevent one from dwelling on the pain and to focus on the experience and the feeling of what it was like for another person to be kind them during this trying time. Readers are then directed to reflect on an experience where compassion was ‘flowing’ out of them towards another who was in distress. From this exercise, later in the chapter, readers are given an opportunity to imagine and create in their ‘mind’s eye’ an image of a ‘compassionate other’. More specifically, readers are asked to consider what the compassionate image looks and feels like. How does it sound? Further, the compassionate image is someone or something that “understands what it is like to be human and to go through difficult events” and has the ability to “endure and tolerate” difficulties, perhaps provide strength if needed. Also of relevance is the importance of this image being non-judgmental, critical, or condemning (pp. 256-257).</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Chapter 9 is about compassionate thinking. Of relevance to helping professionals and to the people they serve is that learning to and cultivating compassion and self-compassion is a process and one in which our minds and feelings may not cooperate as desired. When this happens, when our minds wander, or when people find their old critical self and feelings resurface, readers are encouraged to be gentle and compassionate with themselves as they acknowledge (i.e., notice) what is taking place and gently redirect themselves back towards compassion/self-compassion or the practice of it should they be in the middle of an exercise. Related is the notion that our thoughts and feelings are related and when “people change their thinking they change their minds…..” (p. 274).</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One part of this chapter the reader appreciated was the exploration and explanation of how compassion and self-compassion may fit into various counseling and therapeutic approaches. Some of those mentioned include Cognitive Behavioral Therapy (CBT), Rational Emotive Therapy (RET), Dialectical Behavior Therapy (DBT) and Acceptance Commitment Therapy (ACT). Although the explanation of how compassion and self-compassion were related to these approaches was not detailed, it provided another perspective for the reader to consider. This is especially interesting as these constructs have typically referenced in relation to Buddhist psychology but not towards a counseling approach. Professionals striving to understand how compassion cultivation and self-compassion fit into the therapeutic or helping relationship may find such reference of help within their own professional work with clients.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Many points of interest and self-compassion building exercises are covered in Chapters 10 to 13. Gilbert (2009) discusses the connection between shame and self-criticism, shame and disappointment, the power  and sources of self-criticism, self-esteem versus self-criticism as well as various exercises to enable the reader to get in touch with negative thoughts and feelings (i.e., conflicted feelings, self-criticism). Of importance is the mention of forgiveness, whether it is towards one’s self or others.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lastRenderedPageBreak/>
        <w:t>Forgiveness, self-compassion, and compassion tend to go hand-in-hand. For instance, it can be difficult to consider or even try to cultivate self-compassion and compassion if people are not willing to forgive. When people hold onto their negative thoughts, feelings, and/or resentments they are not able to feel or generate compassion toward one’s self or others; thus, at some point, it is likely the exploration of forgiveness may enter the therapeutic and healing process.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The book also points out that people may experience negative emotions in their pursuit of compassion cultivation. Understanding this is essential because people often assume that just because they are working towards being more compassionate and self-compassionate that this will not occur. Then when they feel negative emotions they may become discouraged. However, people can remind themselves that our brains are “hard-wired” by history, genetics, and upbringing to survive and to pay attention to perceived threats which can take the form of anger, anxiety, threat and so forth.</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It is also important to know that the surfacing of negative thoughts and feelings does not mean compassion cultivation is not working; our minds and feelings wander. However, the more regular and consistent people become in their practice, the easier and more fluid compassion and self-compassion become. In essence, these skills become a way of life and a way of dealing with difficult and trying events, thoughts, and feelings. Gilbert also provides a “step-work” plan to aid the reader in coping with anxiety and anger. People who are particularly challenged by these emotions may find this information of use (see pp. 367-387).</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Professionals wanting to learn more about compassion and self-compassion can learn a lot from this book. One of the ways this book differs from others on the topic is that it draws a clear connection between the brain ‘hard-wiring’, history, genetics and upbringing. This point is mentioned throughout the book but it is worthy of mention again, because it explains from a scientific/biological perspective, not just a spiritual practices approach, reasons many people may have difficulty being kind, self-compassionate, tolerant, and forgiving. Ideally both approaches are important, but the scientific/biological view is not one many scholars write about and it may be particularly helpful to those (i.e., clients) who have difficulty embracing spiritual or religious approaches as a part of the healing process.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The information presented by this book offers the reader another point-of-view about compassion and self-compassion that they might not have previously considered. Additionally, professionals are given a number of exercises which they may use or adapt as a part of the therapeutic and healing relationship. Professionals wanting to consider another view point about the challenges people may face while working towards compassion and self-compassion cultivation are encouraged to read this book.</w:t>
      </w:r>
    </w:p>
    <w:p w:rsidR="00FE1FA1" w:rsidRPr="00FE1FA1" w:rsidRDefault="00FE1FA1" w:rsidP="00FE1FA1">
      <w:pPr>
        <w:spacing w:before="100" w:beforeAutospacing="1" w:after="100" w:afterAutospacing="1" w:line="240" w:lineRule="auto"/>
        <w:outlineLvl w:val="1"/>
        <w:rPr>
          <w:rFonts w:ascii="Times New Roman" w:eastAsia="Times New Roman" w:hAnsi="Times New Roman" w:cs="Times New Roman"/>
          <w:b/>
          <w:bCs/>
          <w:sz w:val="36"/>
          <w:szCs w:val="36"/>
        </w:rPr>
      </w:pPr>
      <w:r w:rsidRPr="00FE1FA1">
        <w:rPr>
          <w:rFonts w:ascii="Times New Roman" w:eastAsia="Times New Roman" w:hAnsi="Times New Roman" w:cs="Times New Roman"/>
          <w:b/>
          <w:bCs/>
          <w:sz w:val="36"/>
          <w:szCs w:val="36"/>
        </w:rPr>
        <w:t>References</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Fain, J.  (2011). </w:t>
      </w:r>
      <w:proofErr w:type="gramStart"/>
      <w:r w:rsidRPr="00FE1FA1">
        <w:rPr>
          <w:rFonts w:ascii="Times New Roman" w:eastAsia="Times New Roman" w:hAnsi="Times New Roman" w:cs="Times New Roman"/>
          <w:i/>
          <w:iCs/>
          <w:sz w:val="24"/>
          <w:szCs w:val="24"/>
        </w:rPr>
        <w:t>The</w:t>
      </w:r>
      <w:proofErr w:type="gramEnd"/>
      <w:r w:rsidRPr="00FE1FA1">
        <w:rPr>
          <w:rFonts w:ascii="Times New Roman" w:eastAsia="Times New Roman" w:hAnsi="Times New Roman" w:cs="Times New Roman"/>
          <w:i/>
          <w:iCs/>
          <w:sz w:val="24"/>
          <w:szCs w:val="24"/>
        </w:rPr>
        <w:t xml:space="preserve"> self-compassion diet: A step-by-step program to lose weight with loving kindness.</w:t>
      </w:r>
      <w:r w:rsidRPr="00FE1FA1">
        <w:rPr>
          <w:rFonts w:ascii="Times New Roman" w:eastAsia="Times New Roman" w:hAnsi="Times New Roman" w:cs="Times New Roman"/>
          <w:sz w:val="24"/>
          <w:szCs w:val="24"/>
        </w:rPr>
        <w:t xml:space="preserve"> Boulder, CO: </w:t>
      </w:r>
      <w:proofErr w:type="spellStart"/>
      <w:r w:rsidRPr="00FE1FA1">
        <w:rPr>
          <w:rFonts w:ascii="Times New Roman" w:eastAsia="Times New Roman" w:hAnsi="Times New Roman" w:cs="Times New Roman"/>
          <w:sz w:val="24"/>
          <w:szCs w:val="24"/>
        </w:rPr>
        <w:t>SoundsTrue</w:t>
      </w:r>
      <w:proofErr w:type="spellEnd"/>
      <w:r w:rsidRPr="00FE1FA1">
        <w:rPr>
          <w:rFonts w:ascii="Times New Roman" w:eastAsia="Times New Roman" w:hAnsi="Times New Roman" w:cs="Times New Roman"/>
          <w:sz w:val="24"/>
          <w:szCs w:val="24"/>
        </w:rPr>
        <w:t>, Inc.</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lastRenderedPageBreak/>
        <w:t>Lindstrom, S. (2014).</w:t>
      </w:r>
      <w:r w:rsidRPr="00FE1FA1">
        <w:rPr>
          <w:rFonts w:ascii="Times New Roman" w:eastAsia="Times New Roman" w:hAnsi="Times New Roman" w:cs="Times New Roman"/>
          <w:i/>
          <w:iCs/>
          <w:sz w:val="24"/>
          <w:szCs w:val="24"/>
        </w:rPr>
        <w:t xml:space="preserve">Self-compassion – I don’t have to feel better than others to feel good about myself: Learn how to see self-esteem through the lens of self-love and mindfulness and cultivate the courage to be </w:t>
      </w:r>
      <w:proofErr w:type="spellStart"/>
      <w:r w:rsidRPr="00FE1FA1">
        <w:rPr>
          <w:rFonts w:ascii="Times New Roman" w:eastAsia="Times New Roman" w:hAnsi="Times New Roman" w:cs="Times New Roman"/>
          <w:i/>
          <w:iCs/>
          <w:sz w:val="24"/>
          <w:szCs w:val="24"/>
        </w:rPr>
        <w:t>you.</w:t>
      </w:r>
      <w:r w:rsidRPr="00FE1FA1">
        <w:rPr>
          <w:rFonts w:ascii="Times New Roman" w:eastAsia="Times New Roman" w:hAnsi="Times New Roman" w:cs="Times New Roman"/>
          <w:sz w:val="24"/>
          <w:szCs w:val="24"/>
        </w:rPr>
        <w:t>CreateSpace</w:t>
      </w:r>
      <w:proofErr w:type="spellEnd"/>
      <w:r w:rsidRPr="00FE1FA1">
        <w:rPr>
          <w:rFonts w:ascii="Times New Roman" w:eastAsia="Times New Roman" w:hAnsi="Times New Roman" w:cs="Times New Roman"/>
          <w:sz w:val="24"/>
          <w:szCs w:val="24"/>
        </w:rPr>
        <w:t xml:space="preserve"> Independent Publishing Platform</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Stuntzner, S. (2014a).Compassion and self-compassion: Exploration of utility as essential components of the rehabilitation counseling profession. </w:t>
      </w:r>
      <w:r w:rsidRPr="00FE1FA1">
        <w:rPr>
          <w:rFonts w:ascii="Times New Roman" w:eastAsia="Times New Roman" w:hAnsi="Times New Roman" w:cs="Times New Roman"/>
          <w:i/>
          <w:iCs/>
          <w:sz w:val="24"/>
          <w:szCs w:val="24"/>
        </w:rPr>
        <w:t>Journal of Applied Rehabilitation Counseling, 45</w:t>
      </w:r>
      <w:r w:rsidRPr="00FE1FA1">
        <w:rPr>
          <w:rFonts w:ascii="Times New Roman" w:eastAsia="Times New Roman" w:hAnsi="Times New Roman" w:cs="Times New Roman"/>
          <w:sz w:val="24"/>
          <w:szCs w:val="24"/>
        </w:rPr>
        <w:t>(1), 37-44.</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Stuntzner, S. (2014b). Self-Compassion and sexuality: A new model for women with disabilities. </w:t>
      </w:r>
      <w:r w:rsidRPr="00FE1FA1">
        <w:rPr>
          <w:rFonts w:ascii="Times New Roman" w:eastAsia="Times New Roman" w:hAnsi="Times New Roman" w:cs="Times New Roman"/>
          <w:i/>
          <w:iCs/>
          <w:sz w:val="24"/>
          <w:szCs w:val="24"/>
        </w:rPr>
        <w:t>ACA’s VISTAs,</w:t>
      </w:r>
      <w:r w:rsidRPr="00FE1FA1">
        <w:rPr>
          <w:rFonts w:ascii="Times New Roman" w:eastAsia="Times New Roman" w:hAnsi="Times New Roman" w:cs="Times New Roman"/>
          <w:sz w:val="24"/>
          <w:szCs w:val="24"/>
        </w:rPr>
        <w:t xml:space="preserve"> Summer Issue.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 xml:space="preserve">Stuntzner, S., &amp; Dalton, J. (2014). Living with a disability: A gateway to practicing forgiveness and compassion. </w:t>
      </w:r>
      <w:r w:rsidRPr="00FE1FA1">
        <w:rPr>
          <w:rFonts w:ascii="Times New Roman" w:eastAsia="Times New Roman" w:hAnsi="Times New Roman" w:cs="Times New Roman"/>
          <w:i/>
          <w:iCs/>
          <w:sz w:val="24"/>
          <w:szCs w:val="24"/>
        </w:rPr>
        <w:t>American Association of Integrative Medicine</w:t>
      </w:r>
      <w:r w:rsidRPr="00FE1FA1">
        <w:rPr>
          <w:rFonts w:ascii="Times New Roman" w:eastAsia="Times New Roman" w:hAnsi="Times New Roman" w:cs="Times New Roman"/>
          <w:i/>
          <w:iCs/>
          <w:sz w:val="24"/>
          <w:szCs w:val="24"/>
          <w:vertAlign w:val="superscript"/>
        </w:rPr>
        <w:t>®</w:t>
      </w:r>
      <w:r w:rsidRPr="00FE1FA1">
        <w:rPr>
          <w:rFonts w:ascii="Times New Roman" w:eastAsia="Times New Roman" w:hAnsi="Times New Roman" w:cs="Times New Roman"/>
          <w:sz w:val="24"/>
          <w:szCs w:val="24"/>
        </w:rPr>
        <w:t>, October Issue.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Stuntzner, S.</w:t>
      </w:r>
      <w:proofErr w:type="gramStart"/>
      <w:r w:rsidRPr="00FE1FA1">
        <w:rPr>
          <w:rFonts w:ascii="Times New Roman" w:eastAsia="Times New Roman" w:hAnsi="Times New Roman" w:cs="Times New Roman"/>
          <w:sz w:val="24"/>
          <w:szCs w:val="24"/>
        </w:rPr>
        <w:t>,&amp;</w:t>
      </w:r>
      <w:proofErr w:type="gramEnd"/>
      <w:r w:rsidRPr="00FE1FA1">
        <w:rPr>
          <w:rFonts w:ascii="Times New Roman" w:eastAsia="Times New Roman" w:hAnsi="Times New Roman" w:cs="Times New Roman"/>
          <w:sz w:val="24"/>
          <w:szCs w:val="24"/>
        </w:rPr>
        <w:t xml:space="preserve"> Hartley, M. (2015). Balancing self-compassion with self-Advocacy: A new approach for persons with disabilities. </w:t>
      </w:r>
      <w:r w:rsidRPr="00FE1FA1">
        <w:rPr>
          <w:rFonts w:ascii="Times New Roman" w:eastAsia="Times New Roman" w:hAnsi="Times New Roman" w:cs="Times New Roman"/>
          <w:i/>
          <w:iCs/>
          <w:sz w:val="24"/>
          <w:szCs w:val="24"/>
        </w:rPr>
        <w:t>Annals of Psychotherapy and Integrative Health</w:t>
      </w:r>
      <w:r w:rsidRPr="00FE1FA1">
        <w:rPr>
          <w:rFonts w:ascii="Times New Roman" w:eastAsia="Times New Roman" w:hAnsi="Times New Roman" w:cs="Times New Roman"/>
          <w:i/>
          <w:iCs/>
          <w:sz w:val="24"/>
          <w:szCs w:val="24"/>
          <w:vertAlign w:val="superscript"/>
        </w:rPr>
        <w:t>®</w:t>
      </w:r>
      <w:r w:rsidRPr="00FE1FA1">
        <w:rPr>
          <w:rFonts w:ascii="Times New Roman" w:eastAsia="Times New Roman" w:hAnsi="Times New Roman" w:cs="Times New Roman"/>
          <w:i/>
          <w:iCs/>
          <w:sz w:val="24"/>
          <w:szCs w:val="24"/>
        </w:rPr>
        <w:t>,</w:t>
      </w:r>
      <w:r w:rsidRPr="00FE1FA1">
        <w:rPr>
          <w:rFonts w:ascii="Times New Roman" w:eastAsia="Times New Roman" w:hAnsi="Times New Roman" w:cs="Times New Roman"/>
          <w:sz w:val="24"/>
          <w:szCs w:val="24"/>
        </w:rPr>
        <w:t xml:space="preserve"> February Issue.</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sz w:val="24"/>
          <w:szCs w:val="24"/>
        </w:rPr>
        <w:t>Tutu, D., &amp; Davidson, R. (2015).</w:t>
      </w:r>
      <w:r w:rsidRPr="00FE1FA1">
        <w:rPr>
          <w:rFonts w:ascii="Times New Roman" w:eastAsia="Times New Roman" w:hAnsi="Times New Roman" w:cs="Times New Roman"/>
          <w:i/>
          <w:iCs/>
          <w:sz w:val="24"/>
          <w:szCs w:val="24"/>
        </w:rPr>
        <w:t xml:space="preserve">Self-compassion in psychotherapy: Mindfulness-based practices for healing and </w:t>
      </w:r>
      <w:proofErr w:type="spellStart"/>
      <w:r w:rsidRPr="00FE1FA1">
        <w:rPr>
          <w:rFonts w:ascii="Times New Roman" w:eastAsia="Times New Roman" w:hAnsi="Times New Roman" w:cs="Times New Roman"/>
          <w:i/>
          <w:iCs/>
          <w:sz w:val="24"/>
          <w:szCs w:val="24"/>
        </w:rPr>
        <w:t>transformation.</w:t>
      </w:r>
      <w:r w:rsidRPr="00FE1FA1">
        <w:rPr>
          <w:rFonts w:ascii="Times New Roman" w:eastAsia="Times New Roman" w:hAnsi="Times New Roman" w:cs="Times New Roman"/>
          <w:sz w:val="24"/>
          <w:szCs w:val="24"/>
        </w:rPr>
        <w:t>W</w:t>
      </w:r>
      <w:proofErr w:type="spellEnd"/>
      <w:r w:rsidRPr="00FE1FA1">
        <w:rPr>
          <w:rFonts w:ascii="Times New Roman" w:eastAsia="Times New Roman" w:hAnsi="Times New Roman" w:cs="Times New Roman"/>
          <w:sz w:val="24"/>
          <w:szCs w:val="24"/>
        </w:rPr>
        <w:t>. W. Norton and Company.</w:t>
      </w:r>
    </w:p>
    <w:p w:rsidR="00FE1FA1" w:rsidRPr="00FE1FA1" w:rsidRDefault="00FE1FA1" w:rsidP="00FE1FA1">
      <w:pPr>
        <w:spacing w:before="100" w:beforeAutospacing="1" w:after="100" w:afterAutospacing="1" w:line="240" w:lineRule="auto"/>
        <w:outlineLvl w:val="1"/>
        <w:rPr>
          <w:rFonts w:ascii="Times New Roman" w:eastAsia="Times New Roman" w:hAnsi="Times New Roman" w:cs="Times New Roman"/>
          <w:b/>
          <w:bCs/>
          <w:sz w:val="36"/>
          <w:szCs w:val="36"/>
        </w:rPr>
      </w:pPr>
      <w:r w:rsidRPr="00FE1FA1">
        <w:rPr>
          <w:rFonts w:ascii="Times New Roman" w:eastAsia="Times New Roman" w:hAnsi="Times New Roman" w:cs="Times New Roman"/>
          <w:b/>
          <w:bCs/>
          <w:sz w:val="36"/>
          <w:szCs w:val="36"/>
        </w:rPr>
        <w:t>About The Author</w:t>
      </w:r>
    </w:p>
    <w:p w:rsidR="00FE1FA1" w:rsidRPr="00FE1FA1" w:rsidRDefault="00FE1FA1" w:rsidP="00FE1FA1">
      <w:pPr>
        <w:spacing w:before="100" w:beforeAutospacing="1" w:after="100" w:afterAutospacing="1" w:line="240" w:lineRule="auto"/>
        <w:rPr>
          <w:rFonts w:ascii="Times New Roman" w:eastAsia="Times New Roman" w:hAnsi="Times New Roman" w:cs="Times New Roman"/>
          <w:sz w:val="24"/>
          <w:szCs w:val="24"/>
        </w:rPr>
      </w:pPr>
      <w:r w:rsidRPr="00FE1FA1">
        <w:rPr>
          <w:rFonts w:ascii="Times New Roman" w:eastAsia="Times New Roman" w:hAnsi="Times New Roman" w:cs="Times New Roman"/>
          <w:b/>
          <w:bCs/>
          <w:sz w:val="24"/>
          <w:szCs w:val="24"/>
        </w:rPr>
        <w:t>Dr. Susan Stuntzner PhD, LPC, LMHP, CRC, NCC, DCC, BCPC, DAPA, FAPA</w:t>
      </w:r>
      <w:r w:rsidRPr="00FE1FA1">
        <w:rPr>
          <w:rFonts w:ascii="Times New Roman" w:eastAsia="Times New Roman" w:hAnsi="Times New Roman" w:cs="Times New Roman"/>
          <w:sz w:val="24"/>
          <w:szCs w:val="24"/>
        </w:rPr>
        <w:t>, is an Assistant Professor</w:t>
      </w:r>
      <w:proofErr w:type="gramStart"/>
      <w:r w:rsidRPr="00FE1FA1">
        <w:rPr>
          <w:rFonts w:ascii="Times New Roman" w:eastAsia="Times New Roman" w:hAnsi="Times New Roman" w:cs="Times New Roman"/>
          <w:sz w:val="24"/>
          <w:szCs w:val="24"/>
        </w:rPr>
        <w:t>  in</w:t>
      </w:r>
      <w:proofErr w:type="gramEnd"/>
      <w:r w:rsidRPr="00FE1FA1">
        <w:rPr>
          <w:rFonts w:ascii="Times New Roman" w:eastAsia="Times New Roman" w:hAnsi="Times New Roman" w:cs="Times New Roman"/>
          <w:sz w:val="24"/>
          <w:szCs w:val="24"/>
        </w:rPr>
        <w:t xml:space="preserve"> the School of Rehabilitation Services and Counseling at the University of Texas  Rio Grande Valley. She currently trains students to become rehabilitation and rehabilitation counseling professionals and to work directly with individuals with disabilities in numerous employment settings. Her research interests include: adaptation and coping with disability, resiliency, self-compassion and compassion, forgiveness and spirituality, development of intervention techniques and strategies, and mentorship of professionals with disabilities. She has written three books pertaining to coping and adaptation and/or resilience-based skills. Her works are entitled, </w:t>
      </w:r>
      <w:r w:rsidRPr="00FE1FA1">
        <w:rPr>
          <w:rFonts w:ascii="Times New Roman" w:eastAsia="Times New Roman" w:hAnsi="Times New Roman" w:cs="Times New Roman"/>
          <w:i/>
          <w:iCs/>
          <w:sz w:val="24"/>
          <w:szCs w:val="24"/>
        </w:rPr>
        <w:t>Living with a Disability: Finding Peace Amidst the Storm, Reflections from the Past: Life Lessons for Better Living, and Resiliency and Coping: The Family After</w:t>
      </w:r>
      <w:r w:rsidRPr="00FE1FA1">
        <w:rPr>
          <w:rFonts w:ascii="Times New Roman" w:eastAsia="Times New Roman" w:hAnsi="Times New Roman" w:cs="Times New Roman"/>
          <w:sz w:val="24"/>
          <w:szCs w:val="24"/>
        </w:rPr>
        <w:t xml:space="preserve">.  These books are available on Amazon.com or those interested may contact her directly at </w:t>
      </w:r>
      <w:hyperlink r:id="rId4" w:history="1">
        <w:r w:rsidRPr="00FE1FA1">
          <w:rPr>
            <w:rFonts w:ascii="Times New Roman" w:eastAsia="Times New Roman" w:hAnsi="Times New Roman" w:cs="Times New Roman"/>
            <w:color w:val="0000FF"/>
            <w:sz w:val="24"/>
            <w:szCs w:val="24"/>
            <w:u w:val="single"/>
          </w:rPr>
          <w:t>susan.stuntzner@utrgv.edu</w:t>
        </w:r>
      </w:hyperlink>
      <w:r w:rsidRPr="00FE1FA1">
        <w:rPr>
          <w:rFonts w:ascii="Times New Roman" w:eastAsia="Times New Roman" w:hAnsi="Times New Roman" w:cs="Times New Roman"/>
          <w:sz w:val="24"/>
          <w:szCs w:val="24"/>
        </w:rPr>
        <w:t xml:space="preserve"> if they are interested in hard-bound copies. Dr. Stuntzner has researched and written articles on self-compassion, forgiveness, and resilience and their potential relationship to the needs of individuals with disabilities. She has also developed two interventions (i.e., resilience, forgiveness) for persons with disabilities to assist them in their coping process. These works are entitled, “Stuntzner and Hartley’s Life Enhancement Intervention: Developing Resiliency Skills Following Disability” and “</w:t>
      </w:r>
      <w:proofErr w:type="spellStart"/>
      <w:r w:rsidRPr="00FE1FA1">
        <w:rPr>
          <w:rFonts w:ascii="Times New Roman" w:eastAsia="Times New Roman" w:hAnsi="Times New Roman" w:cs="Times New Roman"/>
          <w:sz w:val="24"/>
          <w:szCs w:val="24"/>
        </w:rPr>
        <w:t>Stuntzner’s</w:t>
      </w:r>
      <w:proofErr w:type="spellEnd"/>
      <w:r w:rsidRPr="00FE1FA1">
        <w:rPr>
          <w:rFonts w:ascii="Times New Roman" w:eastAsia="Times New Roman" w:hAnsi="Times New Roman" w:cs="Times New Roman"/>
          <w:sz w:val="24"/>
          <w:szCs w:val="24"/>
        </w:rPr>
        <w:t xml:space="preserve"> Forgiveness Intervention: Learning to Forgive Yourself and Others”. Dr. Stuntzner has also written previous book reviews on the topic of compassion and self-compassion as well as given a number of professional presentations on forgiveness, resilience, compassion, and coping with disability. Additional information can be found on her website: </w:t>
      </w:r>
      <w:hyperlink r:id="rId5" w:history="1">
        <w:r w:rsidRPr="00FE1FA1">
          <w:rPr>
            <w:rFonts w:ascii="Times New Roman" w:eastAsia="Times New Roman" w:hAnsi="Times New Roman" w:cs="Times New Roman"/>
            <w:color w:val="0000FF"/>
            <w:sz w:val="24"/>
            <w:szCs w:val="24"/>
            <w:u w:val="single"/>
          </w:rPr>
          <w:t>www.therapeutic-healing-disability.com</w:t>
        </w:r>
      </w:hyperlink>
    </w:p>
    <w:p w:rsidR="0023627F" w:rsidRDefault="0023627F"/>
    <w:sectPr w:rsidR="00236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A1"/>
    <w:rsid w:val="000B7569"/>
    <w:rsid w:val="0023627F"/>
    <w:rsid w:val="00F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4D765-9197-46BF-AF55-956B009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98043">
      <w:bodyDiv w:val="1"/>
      <w:marLeft w:val="0"/>
      <w:marRight w:val="0"/>
      <w:marTop w:val="0"/>
      <w:marBottom w:val="0"/>
      <w:divBdr>
        <w:top w:val="none" w:sz="0" w:space="0" w:color="auto"/>
        <w:left w:val="none" w:sz="0" w:space="0" w:color="auto"/>
        <w:bottom w:val="none" w:sz="0" w:space="0" w:color="auto"/>
        <w:right w:val="none" w:sz="0" w:space="0" w:color="auto"/>
      </w:divBdr>
      <w:divsChild>
        <w:div w:id="111201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apeutic-healing-disability.com/" TargetMode="External"/><Relationship Id="rId4" Type="http://schemas.openxmlformats.org/officeDocument/2006/relationships/hyperlink" Target="mailto:susan.stuntzner@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Stuntzner</dc:creator>
  <cp:keywords/>
  <dc:description/>
  <cp:lastModifiedBy>Stuntzner, Susan M</cp:lastModifiedBy>
  <cp:revision>2</cp:revision>
  <dcterms:created xsi:type="dcterms:W3CDTF">2016-03-07T19:24:00Z</dcterms:created>
  <dcterms:modified xsi:type="dcterms:W3CDTF">2017-05-26T15:18:00Z</dcterms:modified>
</cp:coreProperties>
</file>